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683472C2" w14:textId="78459F64" w:rsidR="00062383" w:rsidRPr="009B19CE" w:rsidRDefault="00122D67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B19CE">
        <w:rPr>
          <w:color w:val="000000" w:themeColor="text1"/>
          <w:sz w:val="24"/>
          <w:szCs w:val="24"/>
          <w:lang w:val="lt-LT"/>
        </w:rPr>
        <w:t xml:space="preserve">Kvietimo Nr. </w:t>
      </w:r>
      <w:r w:rsidR="004235F3" w:rsidRPr="009B19CE">
        <w:rPr>
          <w:color w:val="000000" w:themeColor="text1"/>
          <w:sz w:val="24"/>
          <w:szCs w:val="24"/>
          <w:lang w:val="lt-LT"/>
        </w:rPr>
        <w:t>2</w:t>
      </w:r>
      <w:r w:rsidR="009B19CE" w:rsidRPr="009B19CE">
        <w:rPr>
          <w:color w:val="000000" w:themeColor="text1"/>
          <w:sz w:val="24"/>
          <w:szCs w:val="24"/>
          <w:lang w:val="lt-LT"/>
        </w:rPr>
        <w:t>5</w:t>
      </w:r>
      <w:r w:rsidRPr="009B19CE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9B19CE" w:rsidRPr="009B19CE">
        <w:rPr>
          <w:b/>
          <w:color w:val="auto"/>
          <w:sz w:val="24"/>
          <w:szCs w:val="24"/>
          <w:lang w:val="lt-LT"/>
        </w:rPr>
        <w:t>2020 m. lapkričio 30 d. 17.00 val. iki 2021 m. sausio 15 d. 13.00 val.</w:t>
      </w:r>
    </w:p>
    <w:p w14:paraId="0818E109" w14:textId="3F23624E" w:rsidR="00A1091D" w:rsidRPr="00037F8C" w:rsidRDefault="00A1091D" w:rsidP="0068077E">
      <w:pPr>
        <w:pStyle w:val="BodyText1"/>
        <w:spacing w:line="276" w:lineRule="auto"/>
        <w:ind w:firstLine="567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BD21F6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27E46F" w14:textId="488265F9" w:rsidR="009B19CE" w:rsidRPr="008E4B2F" w:rsidRDefault="00071308" w:rsidP="009B19CE">
            <w:r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VPS priemonė</w:t>
            </w:r>
            <w:r w:rsidR="00122D67" w:rsidRPr="009B19CE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 </w:t>
            </w:r>
            <w:r w:rsidR="0068077E" w:rsidRPr="009B19CE">
              <w:rPr>
                <w:rFonts w:cs="Arial"/>
                <w:bCs/>
                <w:iCs/>
                <w:szCs w:val="24"/>
              </w:rPr>
              <w:t>„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Kaimo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gyventojams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skirtų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pagrindinių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vietos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paslaugų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ir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susijusios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infrastruktūros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 xml:space="preserve"> </w:t>
            </w:r>
            <w:proofErr w:type="spellStart"/>
            <w:r w:rsidR="009B19CE" w:rsidRPr="009B19CE">
              <w:rPr>
                <w:rFonts w:cs="Arial"/>
                <w:bCs/>
                <w:iCs/>
                <w:szCs w:val="24"/>
              </w:rPr>
              <w:t>gerinimas</w:t>
            </w:r>
            <w:proofErr w:type="spellEnd"/>
            <w:r w:rsidR="009B19CE" w:rsidRPr="009B19CE">
              <w:rPr>
                <w:rFonts w:cs="Arial"/>
                <w:bCs/>
                <w:iCs/>
                <w:szCs w:val="24"/>
              </w:rPr>
              <w:t>“</w:t>
            </w:r>
            <w:r w:rsidR="009B19CE" w:rsidRPr="009B19CE">
              <w:rPr>
                <w:rFonts w:cs="Calibri"/>
                <w:szCs w:val="24"/>
              </w:rPr>
              <w:t xml:space="preserve"> (</w:t>
            </w:r>
            <w:proofErr w:type="spellStart"/>
            <w:r w:rsidR="009B19CE" w:rsidRPr="009B19CE">
              <w:rPr>
                <w:rFonts w:cs="Calibri"/>
                <w:szCs w:val="24"/>
              </w:rPr>
              <w:t>kodas</w:t>
            </w:r>
            <w:proofErr w:type="spellEnd"/>
            <w:r w:rsidR="009B19CE" w:rsidRPr="009B19CE">
              <w:rPr>
                <w:rFonts w:cs="Calibri"/>
                <w:szCs w:val="24"/>
              </w:rPr>
              <w:t xml:space="preserve"> LEADER-19.2-SAVA-1</w:t>
            </w:r>
            <w:r w:rsidR="009B19CE" w:rsidRPr="009B19CE">
              <w:rPr>
                <w:color w:val="auto"/>
                <w:szCs w:val="24"/>
              </w:rPr>
              <w:t>)</w:t>
            </w:r>
            <w:r w:rsidR="009B19CE" w:rsidRPr="009B19CE">
              <w:rPr>
                <w:color w:val="auto"/>
                <w:szCs w:val="24"/>
              </w:rPr>
              <w:t>”</w:t>
            </w:r>
          </w:p>
          <w:p w14:paraId="67152AE1" w14:textId="38736C43" w:rsidR="0068077E" w:rsidRPr="00071308" w:rsidRDefault="0068077E" w:rsidP="0007130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C81292" w:rsidRPr="00071308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B19CE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66F15607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Asociacija „Bukonių krašto šeimos namai“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4E52F0B1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304865638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6526B56C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JONA-LEADER-6B-D-25-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5E1631B1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„Ateik ir auk“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2C050F0A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55 590,00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2EEE5C28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C81292" w:rsidRPr="00071308" w14:paraId="1135ADF8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4B3A4" w14:textId="540CD65C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7C98AF" w14:textId="500F1384" w:rsidR="00C81292" w:rsidRPr="009B19CE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9B19CE">
              <w:rPr>
                <w:rFonts w:cs="Times New Roman"/>
                <w:color w:val="000000" w:themeColor="text1"/>
                <w:szCs w:val="24"/>
                <w:lang w:val="lt-LT"/>
              </w:rPr>
              <w:t>Visuomeninė organizacija „Užusalių bendruomenės centras“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FA3FF3" w14:textId="6D6C99E0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156869917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7426F8" w14:textId="7A5807EE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JONA-LEADER-6B-D-25-2-2021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07BBD4" w14:textId="1E35227C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„Vaikų dienos centro plėtra Užusalių seniūnijoje „Pagalbos žiburys“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BD95A5" w14:textId="591EB16C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27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796,00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22CEC8" w14:textId="6BA92D35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63A174" w14:textId="54384E0D" w:rsidR="00C81292" w:rsidRPr="00C81292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81292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02FF" w14:textId="77777777" w:rsidR="003938B4" w:rsidRDefault="003938B4">
      <w:pPr>
        <w:spacing w:after="0" w:line="240" w:lineRule="auto"/>
      </w:pPr>
      <w:r>
        <w:separator/>
      </w:r>
    </w:p>
  </w:endnote>
  <w:endnote w:type="continuationSeparator" w:id="0">
    <w:p w14:paraId="21A6A781" w14:textId="77777777" w:rsidR="003938B4" w:rsidRDefault="0039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2DC6" w14:textId="77777777" w:rsidR="003938B4" w:rsidRDefault="003938B4">
      <w:pPr>
        <w:spacing w:after="0" w:line="240" w:lineRule="auto"/>
      </w:pPr>
      <w:r>
        <w:separator/>
      </w:r>
    </w:p>
  </w:footnote>
  <w:footnote w:type="continuationSeparator" w:id="0">
    <w:p w14:paraId="282EE123" w14:textId="77777777" w:rsidR="003938B4" w:rsidRDefault="0039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F0C3F"/>
    <w:rsid w:val="00122D67"/>
    <w:rsid w:val="001A2452"/>
    <w:rsid w:val="0020400D"/>
    <w:rsid w:val="00241B81"/>
    <w:rsid w:val="002712E0"/>
    <w:rsid w:val="0029273C"/>
    <w:rsid w:val="002B0C8A"/>
    <w:rsid w:val="002E778B"/>
    <w:rsid w:val="003938B4"/>
    <w:rsid w:val="003C33F7"/>
    <w:rsid w:val="003C4B45"/>
    <w:rsid w:val="004235F3"/>
    <w:rsid w:val="00423886"/>
    <w:rsid w:val="00522D34"/>
    <w:rsid w:val="005A5CC2"/>
    <w:rsid w:val="006144DC"/>
    <w:rsid w:val="0068077E"/>
    <w:rsid w:val="00690C17"/>
    <w:rsid w:val="006F74A4"/>
    <w:rsid w:val="00707200"/>
    <w:rsid w:val="00707B64"/>
    <w:rsid w:val="00752A4F"/>
    <w:rsid w:val="00793B12"/>
    <w:rsid w:val="0085352A"/>
    <w:rsid w:val="00897474"/>
    <w:rsid w:val="008B7041"/>
    <w:rsid w:val="008D4940"/>
    <w:rsid w:val="008F0658"/>
    <w:rsid w:val="008F52B2"/>
    <w:rsid w:val="009039D7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BE00AD"/>
    <w:rsid w:val="00BE7775"/>
    <w:rsid w:val="00C62A2E"/>
    <w:rsid w:val="00C81292"/>
    <w:rsid w:val="00C9416D"/>
    <w:rsid w:val="00CD59C1"/>
    <w:rsid w:val="00D014E8"/>
    <w:rsid w:val="00DB1D2F"/>
    <w:rsid w:val="00DB50FA"/>
    <w:rsid w:val="00DC326F"/>
    <w:rsid w:val="00E125E9"/>
    <w:rsid w:val="00E72C5C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2021-01-19T10:29:00Z</cp:lastPrinted>
  <dcterms:created xsi:type="dcterms:W3CDTF">2021-01-19T10:11:00Z</dcterms:created>
  <dcterms:modified xsi:type="dcterms:W3CDTF">2021-01-19T10:40:00Z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